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E11022" w14:paraId="5B43C0CE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11B62466" w14:textId="77777777" w:rsidR="00E11022" w:rsidRDefault="00000000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139F2464" w14:textId="77777777" w:rsidR="00E11022" w:rsidRDefault="00000000">
            <w:pPr>
              <w:spacing w:after="0" w:line="240" w:lineRule="auto"/>
            </w:pPr>
            <w:r>
              <w:t>42145</w:t>
            </w:r>
          </w:p>
        </w:tc>
      </w:tr>
      <w:tr w:rsidR="00E11022" w14:paraId="16567684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51488CAE" w14:textId="77777777" w:rsidR="00E11022" w:rsidRDefault="00000000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6749D3FD" w14:textId="77777777" w:rsidR="00E11022" w:rsidRDefault="00000000">
            <w:pPr>
              <w:spacing w:after="0" w:line="240" w:lineRule="auto"/>
            </w:pPr>
            <w:r>
              <w:t>DJEČJI VRTIĆ ČAVLIĆ</w:t>
            </w:r>
          </w:p>
        </w:tc>
      </w:tr>
      <w:tr w:rsidR="00E11022" w14:paraId="4B50812F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0E0D651F" w14:textId="77777777" w:rsidR="00E11022" w:rsidRDefault="00000000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32ED0E76" w14:textId="77777777" w:rsidR="00E11022" w:rsidRDefault="00000000">
            <w:pPr>
              <w:spacing w:after="0" w:line="240" w:lineRule="auto"/>
            </w:pPr>
            <w:r>
              <w:t>21</w:t>
            </w:r>
          </w:p>
        </w:tc>
      </w:tr>
    </w:tbl>
    <w:p w14:paraId="6A78CA61" w14:textId="77777777" w:rsidR="00E11022" w:rsidRDefault="00000000">
      <w:r>
        <w:br/>
      </w:r>
    </w:p>
    <w:p w14:paraId="36F8D111" w14:textId="77777777" w:rsidR="00E11022" w:rsidRDefault="00000000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02794D40" w14:textId="77777777" w:rsidR="00E11022" w:rsidRDefault="00000000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02953C16" w14:textId="77777777" w:rsidR="00E11022" w:rsidRDefault="00000000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322ED570" w14:textId="77777777" w:rsidR="00E11022" w:rsidRDefault="00E11022"/>
    <w:p w14:paraId="49BEF210" w14:textId="77777777" w:rsidR="00E11022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3D5933D8" w14:textId="77777777" w:rsidR="00E11022" w:rsidRDefault="00000000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1022" w14:paraId="58EEFEA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26ABC1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7CD20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A51F71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B3EB38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53B3E3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28DE90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1022" w14:paraId="18B200A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ABF2F4" w14:textId="77777777" w:rsidR="00E11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69473E0" w14:textId="77777777" w:rsidR="00E11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2E2E2C" w14:textId="77777777" w:rsidR="00E11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EAE00A3" w14:textId="77777777" w:rsidR="00E11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742.262,29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45B3EF6" w14:textId="77777777" w:rsidR="00E11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821.349,90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8B43BA" w14:textId="77777777" w:rsidR="00E11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110,7</w:t>
            </w:r>
          </w:p>
        </w:tc>
      </w:tr>
      <w:tr w:rsidR="00E11022" w14:paraId="4CE0EA8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D0B8F9" w14:textId="77777777" w:rsidR="00E11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551748" w14:textId="77777777" w:rsidR="00E11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6ACB25" w14:textId="77777777" w:rsidR="00E11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80027CE" w14:textId="77777777" w:rsidR="00E11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725.807,50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903C9C0" w14:textId="77777777" w:rsidR="00E11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817.043,44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5FA245" w14:textId="77777777" w:rsidR="00E11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112,6</w:t>
            </w:r>
          </w:p>
        </w:tc>
      </w:tr>
      <w:tr w:rsidR="00E11022" w14:paraId="5042412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926FD2" w14:textId="77777777" w:rsidR="00E11022" w:rsidRDefault="00E1102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BD8BFBA" w14:textId="77777777" w:rsidR="00E1102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54026E5" w14:textId="77777777" w:rsidR="00E1102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92127C9" w14:textId="77777777" w:rsidR="00E11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16.454,79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80028F4" w14:textId="77777777" w:rsidR="00E11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4.306,46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2FF7CD" w14:textId="77777777" w:rsidR="00E11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26,2</w:t>
            </w:r>
          </w:p>
        </w:tc>
      </w:tr>
      <w:tr w:rsidR="00E11022" w14:paraId="5D50C76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CB1CB0" w14:textId="77777777" w:rsidR="00E11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3184E66" w14:textId="77777777" w:rsidR="00E11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847D51" w14:textId="77777777" w:rsidR="00E11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3C8533B" w14:textId="77777777" w:rsidR="00E11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72DF139" w14:textId="77777777" w:rsidR="00E11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8BFC09" w14:textId="77777777" w:rsidR="00E11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E11022" w14:paraId="047D605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FF787C" w14:textId="77777777" w:rsidR="00E11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9BE2FB9" w14:textId="77777777" w:rsidR="00E11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399DA9" w14:textId="77777777" w:rsidR="00E11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D61FA84" w14:textId="77777777" w:rsidR="00E11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643,75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2D4748A" w14:textId="77777777" w:rsidR="00E11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550,00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87D182" w14:textId="77777777" w:rsidR="00E11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85,4</w:t>
            </w:r>
          </w:p>
        </w:tc>
      </w:tr>
      <w:tr w:rsidR="00E11022" w14:paraId="15D6BCD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E5A399" w14:textId="77777777" w:rsidR="00E11022" w:rsidRDefault="00E1102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CC2150C" w14:textId="77777777" w:rsidR="00E1102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AE5FDA" w14:textId="77777777" w:rsidR="00E1102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89FF6A8" w14:textId="77777777" w:rsidR="00E11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643,75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BC630F1" w14:textId="77777777" w:rsidR="00E11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550,00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508A4E" w14:textId="77777777" w:rsidR="00E11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85,4</w:t>
            </w:r>
          </w:p>
        </w:tc>
      </w:tr>
      <w:tr w:rsidR="00E11022" w14:paraId="4527357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162F62" w14:textId="77777777" w:rsidR="00E11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024A8CD" w14:textId="77777777" w:rsidR="00E11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6CB762" w14:textId="77777777" w:rsidR="00E11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AC40EA1" w14:textId="77777777" w:rsidR="00E11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E722321" w14:textId="77777777" w:rsidR="00E11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BAB7B9" w14:textId="77777777" w:rsidR="00E11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E11022" w14:paraId="3AC4161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3AB016" w14:textId="77777777" w:rsidR="00E11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281E2A8" w14:textId="77777777" w:rsidR="00E11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E11662" w14:textId="77777777" w:rsidR="00E11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5246ECA" w14:textId="77777777" w:rsidR="00E11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1BB1645" w14:textId="77777777" w:rsidR="00E11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523B92" w14:textId="77777777" w:rsidR="00E11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E11022" w14:paraId="464F77E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90908E" w14:textId="77777777" w:rsidR="00E11022" w:rsidRDefault="00E1102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8065866" w14:textId="77777777" w:rsidR="00E1102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7A1F76" w14:textId="77777777" w:rsidR="00E1102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615ECF9" w14:textId="77777777" w:rsidR="00E11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230F701" w14:textId="77777777" w:rsidR="00E11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80C697" w14:textId="77777777" w:rsidR="00E11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E11022" w14:paraId="039C007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B7CC3B" w14:textId="77777777" w:rsidR="00E11022" w:rsidRDefault="00E1102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322E22E" w14:textId="77777777" w:rsidR="00E1102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4BC42B" w14:textId="77777777" w:rsidR="00E1102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B18E12" w14:textId="77777777" w:rsidR="00E11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15.811,04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3A42A51" w14:textId="77777777" w:rsidR="00E11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3.756,46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F86733" w14:textId="77777777" w:rsidR="00E11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23,8</w:t>
            </w:r>
          </w:p>
        </w:tc>
      </w:tr>
    </w:tbl>
    <w:p w14:paraId="12C9E511" w14:textId="77777777" w:rsidR="00E11022" w:rsidRDefault="00E11022">
      <w:pPr>
        <w:spacing w:after="0"/>
      </w:pPr>
    </w:p>
    <w:p w14:paraId="666573DF" w14:textId="77777777" w:rsidR="00E11022" w:rsidRDefault="00000000" w:rsidP="0035452A">
      <w:pPr>
        <w:jc w:val="both"/>
      </w:pPr>
      <w:r>
        <w:t xml:space="preserve">U razdoblju od 1. siječnja do 30. lipnja 2026. godine prihodi poslovanja ostvareni su u iznosu od 821.349,90 eura i veći su u odnosu na prošlu godinu za 10,7% najvećim dijelom zbog povećanja prihoda iz nadležnog proračuna za financiranje rashoda poslovanja za 13%. Rashodi poslovanja povećani su u  odnosu na prošlu godinu za 12,6% i iznose 817.043,44 eura. Najznačajnije povećanje rashoda odnosi se na rashode za zaposlene zbog povećanja plaća zaposlenih. Od 01.09.2025. osnovica za izračun bruto plaće povećana je sa 947,18 eura </w:t>
      </w:r>
      <w:r>
        <w:lastRenderedPageBreak/>
        <w:t>na 1.004,87 eura u sklopu potpisivanja Dodatka 5. Kolektivnom ugovoru. Od 01.06.2026. godine osnovica za izračun bruto plaće povećana je za 3% na 1.035,00 eura u sklopu potpisivanja Dodatka 7. Kolektivnom ugovoru. U navedenom razdoblju nema ostvarenih prihoda od prodaje nefinancijske imovine, dok su rashodi za nabavu nefinancijske imovine ostvareni u iznosu od 550,00 eura. U navedenom razdoblju nije bilo ostvarenih primitaka i izdataka od financijske imovine i zaduživanja. Na kraju izvještajnog razdoblja ostvaren je višak od 3.756,46 eura. Preneseni manjak iz 2025. godine iznosi 64.647,77 eura, te je ukupni ostvareni manjak u promatranom razdoblju 60.891,31 eura.</w:t>
      </w:r>
    </w:p>
    <w:p w14:paraId="5D1B22C7" w14:textId="77777777" w:rsidR="00E11022" w:rsidRDefault="00000000">
      <w:r>
        <w:br/>
      </w:r>
    </w:p>
    <w:p w14:paraId="7512144A" w14:textId="77777777" w:rsidR="00E11022" w:rsidRDefault="00000000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1022" w14:paraId="3A48199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A15F94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DCA4FB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B20075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C86916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745000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2DF620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1022" w14:paraId="27E5A28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09B7E6" w14:textId="77777777" w:rsidR="00E11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EE0E5CB" w14:textId="77777777" w:rsidR="00E11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DC84AC" w14:textId="77777777" w:rsidR="00E11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ADA91DA" w14:textId="77777777" w:rsidR="00E11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742.262,29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E1A2A18" w14:textId="77777777" w:rsidR="00E11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821.349,90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CDA2A6" w14:textId="77777777" w:rsidR="00E11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110,7</w:t>
            </w:r>
          </w:p>
        </w:tc>
      </w:tr>
    </w:tbl>
    <w:p w14:paraId="2F99085C" w14:textId="77777777" w:rsidR="00E11022" w:rsidRDefault="00E11022">
      <w:pPr>
        <w:spacing w:after="0"/>
      </w:pPr>
    </w:p>
    <w:p w14:paraId="1CE279CE" w14:textId="77777777" w:rsidR="00E11022" w:rsidRDefault="00000000" w:rsidP="0035452A">
      <w:pPr>
        <w:jc w:val="both"/>
      </w:pPr>
      <w:r>
        <w:t>Prihodi poslovanja iznose 821.349,90 eura i povećani su za 10,7% u odnosu na prošlu godinu najvećim dijelom zbog povećanja prihoda iz nadležnog proračuna za financiranje rashoda poslovanja koji iznose 656.904,88 eura i veći su za 13,0%.</w:t>
      </w:r>
    </w:p>
    <w:p w14:paraId="37679925" w14:textId="77777777" w:rsidR="00E11022" w:rsidRDefault="00E11022"/>
    <w:p w14:paraId="1C6AFAF5" w14:textId="77777777" w:rsidR="00E11022" w:rsidRDefault="00000000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1022" w14:paraId="018001A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2A4CAA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CBF06C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D330D5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052DCD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BAE3D2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C2BAAB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1022" w14:paraId="1F79D66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CAFFE3" w14:textId="77777777" w:rsidR="00E11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4C77A1C" w14:textId="77777777" w:rsidR="00E11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proračunskim korisnicima iz proračuna koji im nije nadležan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A476EE" w14:textId="77777777" w:rsidR="00E11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7732FB9" w14:textId="77777777" w:rsidR="00E11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477,80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8FAACF0" w14:textId="77777777" w:rsidR="00E11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1.433,40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C96022" w14:textId="77777777" w:rsidR="00E11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300</w:t>
            </w:r>
          </w:p>
        </w:tc>
      </w:tr>
    </w:tbl>
    <w:p w14:paraId="20226C3C" w14:textId="77777777" w:rsidR="00E11022" w:rsidRDefault="00E11022">
      <w:pPr>
        <w:spacing w:after="0"/>
      </w:pPr>
    </w:p>
    <w:p w14:paraId="639EEC39" w14:textId="77777777" w:rsidR="00E11022" w:rsidRDefault="00000000" w:rsidP="0035452A">
      <w:pPr>
        <w:jc w:val="both"/>
      </w:pPr>
      <w:r>
        <w:t xml:space="preserve">U promatranom razdoblju 2026. godine tekuće pomoći iz proračuna odnose se na pomoći od Ministarstva znanosti, obrazovanja i mladih za sufinanciranje pripadnika romske nacionalne manjine, djecu s teškoćama i djecu u programu </w:t>
      </w:r>
      <w:proofErr w:type="spellStart"/>
      <w:r>
        <w:t>predškole</w:t>
      </w:r>
      <w:proofErr w:type="spellEnd"/>
      <w:r>
        <w:t>. U 2026. godini uplaćena su ukupna  sredstva za djecu romske nacionalne manjine u iznosu od 1.433,40 eura, dok su prošle godine uplate bile kvartalne u iznosu od po 477,80 eura.</w:t>
      </w:r>
    </w:p>
    <w:p w14:paraId="62D929E9" w14:textId="77777777" w:rsidR="00E11022" w:rsidRDefault="00E11022"/>
    <w:p w14:paraId="4029BC5E" w14:textId="77777777" w:rsidR="00E11022" w:rsidRDefault="00000000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1022" w14:paraId="7616913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2C2B22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7F67AE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B95E1E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5C91EB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56C939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727C47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1022" w14:paraId="26D7F1E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CD3076" w14:textId="77777777" w:rsidR="00E11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CC8FE1B" w14:textId="77777777" w:rsidR="00E11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zakupa i iznajmljivanja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C9001E" w14:textId="77777777" w:rsidR="00E11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B163C1D" w14:textId="77777777" w:rsidR="00E11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3.590,66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F0D0DBB" w14:textId="77777777" w:rsidR="00E11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D4C009" w14:textId="77777777" w:rsidR="00E11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45684CEA" w14:textId="77777777" w:rsidR="00E11022" w:rsidRDefault="00E11022">
      <w:pPr>
        <w:spacing w:after="0"/>
      </w:pPr>
    </w:p>
    <w:p w14:paraId="4D5B7B9B" w14:textId="77777777" w:rsidR="00E11022" w:rsidRDefault="00000000">
      <w:r>
        <w:t>Prihod od zakupa evidentiran je na kontu podskupine 661.</w:t>
      </w:r>
    </w:p>
    <w:p w14:paraId="49A1D7E7" w14:textId="77777777" w:rsidR="00E11022" w:rsidRDefault="00E11022"/>
    <w:p w14:paraId="60E496A7" w14:textId="77777777" w:rsidR="00E11022" w:rsidRDefault="00000000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1022" w14:paraId="082EF51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74676D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B08382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B1F3F0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E7EC44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5FE1BE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640560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1022" w14:paraId="3E656A9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7C41B4" w14:textId="77777777" w:rsidR="00E11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5F15688" w14:textId="77777777" w:rsidR="00E11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prihodi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916576" w14:textId="77777777" w:rsidR="00E11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2EE59B3" w14:textId="77777777" w:rsidR="00E11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156.739,75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CF40F34" w14:textId="77777777" w:rsidR="00E11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159.663,47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F81C5F" w14:textId="77777777" w:rsidR="00E11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101,9</w:t>
            </w:r>
          </w:p>
        </w:tc>
      </w:tr>
    </w:tbl>
    <w:p w14:paraId="53B6E2EB" w14:textId="77777777" w:rsidR="00E11022" w:rsidRDefault="00E11022">
      <w:pPr>
        <w:spacing w:after="0"/>
      </w:pPr>
    </w:p>
    <w:p w14:paraId="2A2C36D3" w14:textId="0F46FB32" w:rsidR="00E11022" w:rsidRDefault="00000000" w:rsidP="0035452A">
      <w:pPr>
        <w:jc w:val="both"/>
      </w:pPr>
      <w:r>
        <w:t>Ostali nespomenuti prihod odnosi se na prihod od roditelja za sufinanciranje cijene boravka djece u vrtiću. Prihodi iznose 159.663,47 eure i veći za 1,9% eura uslijed pojačane kontrole i dinamike naplate potraživanja.</w:t>
      </w:r>
    </w:p>
    <w:p w14:paraId="7D40143D" w14:textId="77777777" w:rsidR="00E11022" w:rsidRDefault="00E11022"/>
    <w:p w14:paraId="1E557554" w14:textId="77777777" w:rsidR="00E11022" w:rsidRDefault="00000000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1022" w14:paraId="7F3E4BB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82D315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E8B5FA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9A207F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DD7876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6315EB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4CA40D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1022" w14:paraId="5ED4C09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EC29F1" w14:textId="77777777" w:rsidR="00E11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611B054" w14:textId="77777777" w:rsidR="00E11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pruženih usluga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A6860B" w14:textId="77777777" w:rsidR="00E11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27133AE" w14:textId="77777777" w:rsidR="00E11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BD87255" w14:textId="77777777" w:rsidR="00E11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3.263,64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A6CB5F" w14:textId="77777777" w:rsidR="00E11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22ED7331" w14:textId="77777777" w:rsidR="00E11022" w:rsidRDefault="00E11022">
      <w:pPr>
        <w:spacing w:after="0"/>
      </w:pPr>
    </w:p>
    <w:p w14:paraId="0A68EED4" w14:textId="77777777" w:rsidR="00E11022" w:rsidRDefault="00000000" w:rsidP="0035452A">
      <w:pPr>
        <w:jc w:val="both"/>
      </w:pPr>
      <w:r>
        <w:t>Prihodi od pruženih usluga odnose se na prihode od zakupa koji su ostvareni u promatranom razdoblju u iznosu od 3.263,64 eura.</w:t>
      </w:r>
    </w:p>
    <w:p w14:paraId="769EEE30" w14:textId="77777777" w:rsidR="00E11022" w:rsidRDefault="00E11022"/>
    <w:p w14:paraId="4A24A9F6" w14:textId="77777777" w:rsidR="00E11022" w:rsidRDefault="00000000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1022" w14:paraId="6EFEA98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992C63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48D2FE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D32C06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4C9C2C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103474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B91244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1022" w14:paraId="69C9675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BA4608" w14:textId="77777777" w:rsidR="00E11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71D7E58" w14:textId="77777777" w:rsidR="00E11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rashoda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84BCD9" w14:textId="77777777" w:rsidR="00E11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C4DCA97" w14:textId="77777777" w:rsidR="00E11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581.286,56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F61E311" w14:textId="77777777" w:rsidR="00E11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656.904,88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50BF58" w14:textId="77777777" w:rsidR="00E11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113,0</w:t>
            </w:r>
          </w:p>
        </w:tc>
      </w:tr>
    </w:tbl>
    <w:p w14:paraId="6E8E3C4F" w14:textId="77777777" w:rsidR="00E11022" w:rsidRDefault="00E11022">
      <w:pPr>
        <w:spacing w:after="0"/>
      </w:pPr>
    </w:p>
    <w:p w14:paraId="61AC9C62" w14:textId="77777777" w:rsidR="00E11022" w:rsidRDefault="00000000" w:rsidP="0035452A">
      <w:pPr>
        <w:jc w:val="both"/>
      </w:pPr>
      <w:r>
        <w:t>Prihodi iz nadležnog proračuna za financiranje rashoda poslovanja povećani su zbog porasta plaća zaposlenih od rujna 2025. godine za 6%, te od lipnja 2026. godine za 3% što dovodi do porasta rashoda za plaće.</w:t>
      </w:r>
    </w:p>
    <w:p w14:paraId="35F834D8" w14:textId="77777777" w:rsidR="00E11022" w:rsidRDefault="00E11022"/>
    <w:p w14:paraId="0E1002C3" w14:textId="77777777" w:rsidR="00E11022" w:rsidRDefault="00000000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1022" w14:paraId="4C9D8A1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46A079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870D30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11AC00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00535D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8B0F0C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CD074A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1022" w14:paraId="739185B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C8210C" w14:textId="77777777" w:rsidR="00E11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2A8B122" w14:textId="77777777" w:rsidR="00E11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A05524" w14:textId="77777777" w:rsidR="00E11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DEF4695" w14:textId="77777777" w:rsidR="00E11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725.807,50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F738963" w14:textId="77777777" w:rsidR="00E11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817.043,44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6A6AD7" w14:textId="77777777" w:rsidR="00E11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112,6</w:t>
            </w:r>
          </w:p>
        </w:tc>
      </w:tr>
    </w:tbl>
    <w:p w14:paraId="30C35529" w14:textId="77777777" w:rsidR="00E11022" w:rsidRDefault="00E11022">
      <w:pPr>
        <w:spacing w:after="0"/>
      </w:pPr>
    </w:p>
    <w:p w14:paraId="50A6C8A8" w14:textId="77777777" w:rsidR="00E11022" w:rsidRDefault="00000000" w:rsidP="0035452A">
      <w:pPr>
        <w:jc w:val="both"/>
      </w:pPr>
      <w:r>
        <w:t xml:space="preserve">Rashodi poslovanja iznose 817.043,44 eura i povećani su u odnosu na prošlu godinu za 12,6% najvećim dijelom zbog rasta plaća zaposlenih. Od 01.09.2025. osnovica za izračun bruto plaće </w:t>
      </w:r>
      <w:r>
        <w:lastRenderedPageBreak/>
        <w:t>povećana je sa 947,18 eura na 1.004.87 eura u sklopu potpisivanja Dodatka 5. Kolektivnom ugovoru. Od 01.06.2026. godine osnovica za izračun plaća povećana je s 1.004,87 na 1.035,00 eura u sklopu potpisivanja Dodatka 7. Kolektivnom ugovoru,  te zbog povratka zaposlenica sa dugotrajnog bolovanja.</w:t>
      </w:r>
    </w:p>
    <w:p w14:paraId="296CA8CE" w14:textId="77777777" w:rsidR="00E11022" w:rsidRDefault="00E11022"/>
    <w:p w14:paraId="48949D29" w14:textId="77777777" w:rsidR="00E11022" w:rsidRDefault="00000000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1022" w14:paraId="4613310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5DFBD3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927D89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E6A6DE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9C7209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CF7F84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5B9FEE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1022" w14:paraId="72D62B8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4D6D0D" w14:textId="77777777" w:rsidR="00E11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A5D87CD" w14:textId="77777777" w:rsidR="00E11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Plaće (bruto) (šifre 3111 do 3114)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2FBBE2" w14:textId="77777777" w:rsidR="00E11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F47A2F9" w14:textId="77777777" w:rsidR="00E11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483.843,03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A43E413" w14:textId="77777777" w:rsidR="00E11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548.563,29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91A0E4" w14:textId="77777777" w:rsidR="00E11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113,4</w:t>
            </w:r>
          </w:p>
        </w:tc>
      </w:tr>
    </w:tbl>
    <w:p w14:paraId="1D51F9E6" w14:textId="77777777" w:rsidR="00E11022" w:rsidRDefault="00E11022">
      <w:pPr>
        <w:spacing w:after="0"/>
      </w:pPr>
    </w:p>
    <w:p w14:paraId="6CECA439" w14:textId="24507470" w:rsidR="00E11022" w:rsidRDefault="00000000" w:rsidP="0035452A">
      <w:pPr>
        <w:jc w:val="both"/>
      </w:pPr>
      <w:r>
        <w:t xml:space="preserve">Najznačajnije povećanje rashoda odnosi se na rashode za zaposlene zbog povećanje plaća zaposlenih od rujna 2025. godine kada je osnovica za izračun bruto plaće povećana za 6% </w:t>
      </w:r>
      <w:r w:rsidR="0035452A">
        <w:t>i</w:t>
      </w:r>
      <w:r>
        <w:t xml:space="preserve"> iznosi 1.004.87 eura, te od lipnja 2026. godine kada je osnovica povećana za 3% </w:t>
      </w:r>
      <w:r w:rsidR="0035452A">
        <w:t>i</w:t>
      </w:r>
      <w:r>
        <w:t xml:space="preserve"> iznosi 1.035,00 eura. Također su se vratile tri zaposlenice s dugotrajnog bolov</w:t>
      </w:r>
      <w:r w:rsidR="0035452A">
        <w:t>a</w:t>
      </w:r>
      <w:r>
        <w:t>nja.</w:t>
      </w:r>
    </w:p>
    <w:p w14:paraId="4D651D56" w14:textId="77777777" w:rsidR="00E11022" w:rsidRDefault="00E11022"/>
    <w:p w14:paraId="3B23452F" w14:textId="77777777" w:rsidR="00E11022" w:rsidRDefault="00000000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1022" w14:paraId="79394D0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21E6DA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A21DAC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593F94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E8E06B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F61F92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25EE71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1022" w14:paraId="1F039F7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4DCA0F" w14:textId="77777777" w:rsidR="00E11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14D6F4E" w14:textId="77777777" w:rsidR="00E11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rashodi za zaposlene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B3AC3F" w14:textId="77777777" w:rsidR="00E11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1E3CD79" w14:textId="77777777" w:rsidR="00E11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22.258,56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B4E539A" w14:textId="77777777" w:rsidR="00E11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23.145,03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EA2113" w14:textId="77777777" w:rsidR="00E11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104,0</w:t>
            </w:r>
          </w:p>
        </w:tc>
      </w:tr>
    </w:tbl>
    <w:p w14:paraId="690A19C2" w14:textId="77777777" w:rsidR="00E11022" w:rsidRDefault="00E11022">
      <w:pPr>
        <w:spacing w:after="0"/>
      </w:pPr>
    </w:p>
    <w:p w14:paraId="438B0CC8" w14:textId="1553F25C" w:rsidR="00E11022" w:rsidRDefault="00000000" w:rsidP="00507854">
      <w:pPr>
        <w:jc w:val="both"/>
      </w:pPr>
      <w:r>
        <w:t>Ostali rashodi za zaposlene veći su za 4,0% najvećim dijelom zbog isplate regresa za zaposlenice koje su ostvarile pravo na godišnji odmor u prethodnoj kalendarskoj godini ali ga nisu iskoristile zbog dugotrajnog bolovanja. Povratkom na rad koristile su godišnji odmor i pripadajući regres za prethodnu godinu.</w:t>
      </w:r>
    </w:p>
    <w:p w14:paraId="48761E50" w14:textId="77777777" w:rsidR="00E11022" w:rsidRDefault="00E11022"/>
    <w:p w14:paraId="7675ABBD" w14:textId="77777777" w:rsidR="00E11022" w:rsidRDefault="00000000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1022" w14:paraId="7CCA489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4A7935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18B05C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32858D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3A3AAD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E9F17D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E21EF5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1022" w14:paraId="7B7AC9B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507DEE" w14:textId="77777777" w:rsidR="00E11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5FC1E00" w14:textId="77777777" w:rsidR="00E11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Doprinosi za obvezno zdravstveno osiguranje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17E0A9" w14:textId="77777777" w:rsidR="00E11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3127421" w14:textId="77777777" w:rsidR="00E11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79.834,09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5FE13CB" w14:textId="77777777" w:rsidR="00E11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90.512,87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4A2BB0" w14:textId="77777777" w:rsidR="00E11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113,4</w:t>
            </w:r>
          </w:p>
        </w:tc>
      </w:tr>
    </w:tbl>
    <w:p w14:paraId="309955F6" w14:textId="77777777" w:rsidR="00E11022" w:rsidRDefault="00E11022">
      <w:pPr>
        <w:spacing w:after="0"/>
      </w:pPr>
    </w:p>
    <w:p w14:paraId="0583882D" w14:textId="508573C9" w:rsidR="00E11022" w:rsidRDefault="00000000" w:rsidP="00507854">
      <w:pPr>
        <w:jc w:val="both"/>
      </w:pPr>
      <w:r>
        <w:t>Od rujna 2025. godine osnovica za izračun bruto plaće povećana je s 947,18 eura na 1.004.87 eura odnosno za 6%, te od lipnja 2026. godine osnovica za izračun plaća povećana je s 1.004,87 na 1.035,00 odnosno za 3%. Također su se vratile tri zaposlenice s dugotrajnog bolov</w:t>
      </w:r>
      <w:r w:rsidR="00507854">
        <w:t>a</w:t>
      </w:r>
      <w:r>
        <w:t>nja.</w:t>
      </w:r>
    </w:p>
    <w:p w14:paraId="220BD69B" w14:textId="77777777" w:rsidR="00E11022" w:rsidRDefault="00E11022"/>
    <w:p w14:paraId="3B34AAE3" w14:textId="77777777" w:rsidR="00E11022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1022" w14:paraId="0DAA083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8C913E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ACDC01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80DC2A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8B343E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5FE11A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4B6D39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1022" w14:paraId="42D218F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08E32B" w14:textId="77777777" w:rsidR="00E11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2FFB846" w14:textId="77777777" w:rsidR="00E11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za prijevoz, za rad na terenu i odvojeni život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4D0C21" w14:textId="77777777" w:rsidR="00E11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1D71864" w14:textId="77777777" w:rsidR="00E11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16.888,10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3CF9C54" w14:textId="77777777" w:rsidR="00E11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18.327,20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EAD20DA" w14:textId="77777777" w:rsidR="00E11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108,5</w:t>
            </w:r>
          </w:p>
        </w:tc>
      </w:tr>
    </w:tbl>
    <w:p w14:paraId="1114D0C4" w14:textId="77777777" w:rsidR="00E11022" w:rsidRDefault="00E11022">
      <w:pPr>
        <w:spacing w:after="0"/>
      </w:pPr>
    </w:p>
    <w:p w14:paraId="6699AD8B" w14:textId="77777777" w:rsidR="00E11022" w:rsidRDefault="00000000" w:rsidP="0070226E">
      <w:pPr>
        <w:jc w:val="both"/>
      </w:pPr>
      <w:r>
        <w:t>Naknade za prijevoz na i s posla veće su za 8,5% zbog povratka tri zaposlenica s dugotrajnog bolovanja, te zbog sve češćih fluktuacija zaposlenih.</w:t>
      </w:r>
    </w:p>
    <w:p w14:paraId="30A38C22" w14:textId="77777777" w:rsidR="00E11022" w:rsidRDefault="00E11022"/>
    <w:p w14:paraId="0D43B7A4" w14:textId="77777777" w:rsidR="00E11022" w:rsidRDefault="00000000">
      <w:pPr>
        <w:keepNext/>
        <w:spacing w:line="240" w:lineRule="auto"/>
        <w:jc w:val="center"/>
      </w:pPr>
      <w:r>
        <w:rPr>
          <w:sz w:val="28"/>
        </w:rPr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1022" w14:paraId="7EC59EA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E8C666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101D41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3F3D86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2821B5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A20979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52564C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1022" w14:paraId="71EB6F5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64BFBD" w14:textId="77777777" w:rsidR="00E11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A1CA9B9" w14:textId="77777777" w:rsidR="00E11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Stručno usavršavanje zaposlenika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A805FC" w14:textId="77777777" w:rsidR="00E11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0FA5E0E" w14:textId="77777777" w:rsidR="00E11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462,81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FF6F9D4" w14:textId="77777777" w:rsidR="00E11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2.926,32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DB2372" w14:textId="77777777" w:rsidR="00E11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632,3</w:t>
            </w:r>
          </w:p>
        </w:tc>
      </w:tr>
    </w:tbl>
    <w:p w14:paraId="701ADC14" w14:textId="77777777" w:rsidR="00E11022" w:rsidRDefault="00E11022">
      <w:pPr>
        <w:spacing w:after="0"/>
      </w:pPr>
    </w:p>
    <w:p w14:paraId="5179ECAB" w14:textId="77777777" w:rsidR="00E11022" w:rsidRDefault="00000000" w:rsidP="0070226E">
      <w:pPr>
        <w:jc w:val="both"/>
      </w:pPr>
      <w:r>
        <w:t>Stručno usavršavanje zaposlenih povećano je zbog kontinuiranog usavršavanja zaposlenika kroz članski paket Riznica znanja koja obuhvaća razne radionice, seminare i rasprave za rukovodeći kadar i odgajatelje. U promatranom periodu dvije zaposlenice uspješno su položile stručni ispit iz psihologije.</w:t>
      </w:r>
    </w:p>
    <w:p w14:paraId="4D792A45" w14:textId="77777777" w:rsidR="00E11022" w:rsidRDefault="00E11022"/>
    <w:p w14:paraId="3C578437" w14:textId="77777777" w:rsidR="00E11022" w:rsidRDefault="00000000">
      <w:pPr>
        <w:keepNext/>
        <w:spacing w:line="240" w:lineRule="auto"/>
        <w:jc w:val="center"/>
      </w:pPr>
      <w:r>
        <w:rPr>
          <w:sz w:val="28"/>
        </w:rPr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1022" w14:paraId="20B73BA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780215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F499C7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BC18F8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16CC58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AA152C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FB2495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1022" w14:paraId="292F613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7923A1" w14:textId="77777777" w:rsidR="00E11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258B1C7" w14:textId="77777777" w:rsidR="00E11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 i sirovine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A8F46A" w14:textId="77777777" w:rsidR="00E11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FB5472B" w14:textId="77777777" w:rsidR="00E11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70.041,18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8783375" w14:textId="77777777" w:rsidR="00E11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77.638,52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5AEC7D" w14:textId="77777777" w:rsidR="00E11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110,8</w:t>
            </w:r>
          </w:p>
        </w:tc>
      </w:tr>
    </w:tbl>
    <w:p w14:paraId="19B11A61" w14:textId="77777777" w:rsidR="00E11022" w:rsidRDefault="00E11022">
      <w:pPr>
        <w:spacing w:after="0"/>
      </w:pPr>
    </w:p>
    <w:p w14:paraId="3A4DB2D6" w14:textId="77777777" w:rsidR="00E11022" w:rsidRDefault="00000000" w:rsidP="0070226E">
      <w:pPr>
        <w:jc w:val="both"/>
      </w:pPr>
      <w:r>
        <w:t>Rashodi za materijal i  sirovine veći su za 10,8% zbog sveopćeg poskupljenja sirovina, pa su tako i cijene pripremljenih obroka (ručka) dobivenih u postupku javne nabave više u odnosu na prošlu godinu. Cijena pojedinačnog obroka bez PDV-a iznosi 2,55 eura dok je prošle godine iznosila 2,22 eura.</w:t>
      </w:r>
    </w:p>
    <w:p w14:paraId="51D28D0A" w14:textId="77777777" w:rsidR="00E11022" w:rsidRDefault="00E11022"/>
    <w:p w14:paraId="1579958C" w14:textId="77777777" w:rsidR="00E11022" w:rsidRDefault="00000000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1022" w14:paraId="5160E8E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6AD853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F9D865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EF786E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EBD05B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A4F5F8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7D0CCD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1022" w14:paraId="4C05C78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D44E0D" w14:textId="77777777" w:rsidR="00E11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4C2F190" w14:textId="77777777" w:rsidR="00E11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telefona, interneta, pošte i prijevoza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B9D490" w14:textId="77777777" w:rsidR="00E11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51C7B72" w14:textId="77777777" w:rsidR="00E11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2.646,77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0B883CD" w14:textId="77777777" w:rsidR="00E11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4.023,78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A542F0" w14:textId="77777777" w:rsidR="00E11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152,0</w:t>
            </w:r>
          </w:p>
        </w:tc>
      </w:tr>
    </w:tbl>
    <w:p w14:paraId="14C3834C" w14:textId="77777777" w:rsidR="00E11022" w:rsidRDefault="00E11022">
      <w:pPr>
        <w:spacing w:after="0"/>
      </w:pPr>
    </w:p>
    <w:p w14:paraId="2B90AF83" w14:textId="77777777" w:rsidR="00E11022" w:rsidRDefault="00000000" w:rsidP="0070226E">
      <w:pPr>
        <w:jc w:val="both"/>
      </w:pPr>
      <w:r>
        <w:lastRenderedPageBreak/>
        <w:t>Usluge telefona, interneta, pošte i prijevoza povećane su zbog organizacija prijevoza djece na raznovrsne izlete i kulturna događanja, uključujući kazališne predstave. Obnovljen je telekomunikacijski ugovor uz povećani promet i brzi internet, pa je s time i cijena povećana. </w:t>
      </w:r>
    </w:p>
    <w:p w14:paraId="68A9F134" w14:textId="77777777" w:rsidR="00E11022" w:rsidRDefault="00E11022"/>
    <w:p w14:paraId="5A975612" w14:textId="77777777" w:rsidR="00E11022" w:rsidRDefault="00000000">
      <w:pPr>
        <w:keepNext/>
        <w:spacing w:line="240" w:lineRule="auto"/>
        <w:jc w:val="center"/>
      </w:pPr>
      <w:r>
        <w:rPr>
          <w:sz w:val="28"/>
        </w:rPr>
        <w:t>Bilješka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1022" w14:paraId="0324413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CDC5E1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2D44AB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B03EBF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63EB13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3DE889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0E7ED2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1022" w14:paraId="345D876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E5B4DE" w14:textId="77777777" w:rsidR="00E11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75867BE" w14:textId="77777777" w:rsidR="00E11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90AC42" w14:textId="77777777" w:rsidR="00E11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A2D175A" w14:textId="77777777" w:rsidR="00E11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6.965,47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EE59416" w14:textId="77777777" w:rsidR="00E11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12.287,61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6EF944" w14:textId="77777777" w:rsidR="00E11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176,4</w:t>
            </w:r>
          </w:p>
        </w:tc>
      </w:tr>
    </w:tbl>
    <w:p w14:paraId="03209B98" w14:textId="77777777" w:rsidR="00E11022" w:rsidRDefault="00E11022">
      <w:pPr>
        <w:spacing w:after="0"/>
      </w:pPr>
    </w:p>
    <w:p w14:paraId="14FDBE88" w14:textId="77777777" w:rsidR="00E11022" w:rsidRDefault="00000000" w:rsidP="0070226E">
      <w:pPr>
        <w:jc w:val="both"/>
      </w:pPr>
      <w:r>
        <w:t>Komunalne usluge veće su u odnosu na 2025. godinu zbog povećanog utroška vode kao i zbog različitog perioda očitavanja utroška vode. Odvoz smeća povećan je zbog poskupljenja usluga prikupljanja miješanog komunalnog otpada KD Čistoća d.o.o. Rijeka od 01.01.2026. godine. </w:t>
      </w:r>
    </w:p>
    <w:p w14:paraId="6583369B" w14:textId="77777777" w:rsidR="00E11022" w:rsidRDefault="00E11022"/>
    <w:p w14:paraId="75D2C8EC" w14:textId="77777777" w:rsidR="00E11022" w:rsidRDefault="00000000">
      <w:pPr>
        <w:keepNext/>
        <w:spacing w:line="240" w:lineRule="auto"/>
        <w:jc w:val="center"/>
      </w:pPr>
      <w:r>
        <w:rPr>
          <w:sz w:val="28"/>
        </w:rPr>
        <w:t>Bilješka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1022" w14:paraId="240D5F6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73062A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C039A0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6F63B9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519DAE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1AF526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3BA3F2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1022" w14:paraId="53765B7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116F7F" w14:textId="77777777" w:rsidR="00E11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7EF31C1" w14:textId="77777777" w:rsidR="00E11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Zdravstvene i veterinarske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54920E" w14:textId="77777777" w:rsidR="00E11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D73EDDE" w14:textId="77777777" w:rsidR="00E11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2.858,05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3791BC3" w14:textId="77777777" w:rsidR="00E11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3.487,22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2AF7EE" w14:textId="77777777" w:rsidR="00E11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122,0</w:t>
            </w:r>
          </w:p>
        </w:tc>
      </w:tr>
    </w:tbl>
    <w:p w14:paraId="7EA00E04" w14:textId="77777777" w:rsidR="00E11022" w:rsidRDefault="00E11022">
      <w:pPr>
        <w:spacing w:after="0"/>
      </w:pPr>
    </w:p>
    <w:p w14:paraId="5D46A038" w14:textId="3DD63262" w:rsidR="00E11022" w:rsidRDefault="00000000" w:rsidP="0070226E">
      <w:pPr>
        <w:jc w:val="both"/>
      </w:pPr>
      <w:r>
        <w:t>Zdravstvene i veterinarske usluge veće su za 22% zbog l</w:t>
      </w:r>
      <w:r w:rsidR="0070226E">
        <w:t>iječničkih</w:t>
      </w:r>
      <w:r>
        <w:t xml:space="preserve"> pregleda radnika uslijed češćih fluktuacija zaposlenih, obaveznih mikrobioloških analiza obroka, te zakonskih propisanih mjerenja emisija plinova iz plamenika u zrak.</w:t>
      </w:r>
    </w:p>
    <w:p w14:paraId="797D6C6A" w14:textId="77777777" w:rsidR="00E11022" w:rsidRDefault="00E11022"/>
    <w:p w14:paraId="5BB52A2C" w14:textId="77777777" w:rsidR="00E11022" w:rsidRDefault="00000000">
      <w:pPr>
        <w:keepNext/>
        <w:spacing w:line="240" w:lineRule="auto"/>
        <w:jc w:val="center"/>
      </w:pPr>
      <w:r>
        <w:rPr>
          <w:sz w:val="28"/>
        </w:rPr>
        <w:t>Bilješka 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1022" w14:paraId="1336EFA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1FCA00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95510B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52F42D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6E52D1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6BE821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B5096A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1022" w14:paraId="1030C0C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952386" w14:textId="77777777" w:rsidR="00E11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D80B28F" w14:textId="77777777" w:rsidR="00E11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Računalne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4EDA7C" w14:textId="77777777" w:rsidR="00E11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20AC47" w14:textId="77777777" w:rsidR="00E11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1.511,90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17DE28E" w14:textId="77777777" w:rsidR="00E11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1.074,28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69355B" w14:textId="77777777" w:rsidR="00E11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71,1</w:t>
            </w:r>
          </w:p>
        </w:tc>
      </w:tr>
    </w:tbl>
    <w:p w14:paraId="395F2D50" w14:textId="77777777" w:rsidR="00E11022" w:rsidRDefault="00E11022">
      <w:pPr>
        <w:spacing w:after="0"/>
      </w:pPr>
    </w:p>
    <w:p w14:paraId="135A2C4F" w14:textId="77777777" w:rsidR="00E11022" w:rsidRDefault="00000000" w:rsidP="0070226E">
      <w:pPr>
        <w:jc w:val="both"/>
      </w:pPr>
      <w:r>
        <w:t>Računalne usluge manje su zbog promjene poslovnog partnera koji je u prošloj godini izradio novu web stranicu i obavljao održavanje iste, dok je sadašnji trošak vezan samo za održavanje.</w:t>
      </w:r>
    </w:p>
    <w:p w14:paraId="056288CD" w14:textId="77777777" w:rsidR="00E11022" w:rsidRDefault="00E11022"/>
    <w:p w14:paraId="3026D97F" w14:textId="77777777" w:rsidR="00E11022" w:rsidRDefault="00000000">
      <w:pPr>
        <w:keepNext/>
        <w:spacing w:line="240" w:lineRule="auto"/>
        <w:jc w:val="center"/>
      </w:pPr>
      <w:r>
        <w:rPr>
          <w:b/>
          <w:sz w:val="28"/>
        </w:rPr>
        <w:lastRenderedPageBreak/>
        <w:t>Izvještaj o obvezama</w:t>
      </w:r>
    </w:p>
    <w:p w14:paraId="5D729961" w14:textId="77777777" w:rsidR="00E11022" w:rsidRDefault="00000000">
      <w:pPr>
        <w:keepNext/>
        <w:spacing w:line="240" w:lineRule="auto"/>
        <w:jc w:val="center"/>
      </w:pPr>
      <w:r>
        <w:rPr>
          <w:sz w:val="28"/>
        </w:rPr>
        <w:t>Bilješka 19.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E11022" w14:paraId="5F8F89A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72F994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DD665A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AC5E64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ADF80C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11B668" w14:textId="77777777" w:rsidR="00E1102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1022" w14:paraId="703844A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A0854A" w14:textId="77777777" w:rsidR="00E11022" w:rsidRDefault="00E1102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9263582" w14:textId="77777777" w:rsidR="00E11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DF9CF5" w14:textId="77777777" w:rsidR="00E1102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2954FF2" w14:textId="77777777" w:rsidR="00E11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28FB29" w14:textId="77777777" w:rsidR="00E1102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39AEEF65" w14:textId="77777777" w:rsidR="00E11022" w:rsidRDefault="00E11022">
      <w:pPr>
        <w:spacing w:after="0"/>
      </w:pPr>
    </w:p>
    <w:p w14:paraId="0722D408" w14:textId="77777777" w:rsidR="00E11022" w:rsidRDefault="00000000" w:rsidP="009968E6">
      <w:pPr>
        <w:jc w:val="both"/>
      </w:pPr>
      <w:r>
        <w:t>Ukupan iznos obveza na dan 30.06.2026. godine iznose 162.873,07 eura. Obveze se najvećim dijelom odnose na obveze za zaposlene u iznosu od 125.380,77 eura, obveze za materijalne rashode u iznosu od 10.938,01 eura, te obveze za predujmove 26.554,29 eura.</w:t>
      </w:r>
    </w:p>
    <w:p w14:paraId="5E2CDE51" w14:textId="77777777" w:rsidR="00E11022" w:rsidRDefault="00000000" w:rsidP="009968E6">
      <w:pPr>
        <w:jc w:val="both"/>
      </w:pPr>
      <w:r>
        <w:t>Obveze su nedospjele.</w:t>
      </w:r>
    </w:p>
    <w:p w14:paraId="7A59B817" w14:textId="77777777" w:rsidR="00E11022" w:rsidRDefault="00E11022"/>
    <w:sectPr w:rsidR="00E110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022"/>
    <w:rsid w:val="0019188C"/>
    <w:rsid w:val="0035452A"/>
    <w:rsid w:val="00507854"/>
    <w:rsid w:val="0070226E"/>
    <w:rsid w:val="009968E6"/>
    <w:rsid w:val="00BF7F10"/>
    <w:rsid w:val="00E11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CD5F2"/>
  <w15:docId w15:val="{3F7E0E2F-A15E-4335-A5F6-FCA20F9CA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1688</Words>
  <Characters>9622</Characters>
  <Application>Microsoft Office Word</Application>
  <DocSecurity>0</DocSecurity>
  <Lines>80</Lines>
  <Paragraphs>22</Paragraphs>
  <ScaleCrop>false</ScaleCrop>
  <Company/>
  <LinksUpToDate>false</LinksUpToDate>
  <CharactersWithSpaces>11288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Računovodstvo</dc:creator>
  <cp:lastModifiedBy>Dječji vrtić Čavlić</cp:lastModifiedBy>
  <cp:revision>2</cp:revision>
  <dcterms:created xsi:type="dcterms:W3CDTF">2026-07-14T12:02:00Z</dcterms:created>
  <dcterms:modified xsi:type="dcterms:W3CDTF">2026-07-14T12:02:00Z</dcterms:modified>
</cp:coreProperties>
</file>